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2A27" w14:textId="77777777" w:rsid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</w:p>
    <w:p w14:paraId="195B6067" w14:textId="617A6518" w:rsidR="003F50AA" w:rsidRP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1.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Valovi</w:t>
      </w:r>
      <w:proofErr w:type="spellEnd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epidemije</w:t>
      </w:r>
      <w:proofErr w:type="spellEnd"/>
    </w:p>
    <w:p w14:paraId="618E0C55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nekem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kraju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po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takšno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</w:t>
      </w:r>
    </w:p>
    <w:p w14:paraId="217C0C92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po_dnevih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6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2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3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5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8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proofErr w:type="gramStart"/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]`</w:t>
      </w:r>
      <w:proofErr w:type="gramEnd"/>
    </w:p>
    <w:p w14:paraId="2EFB01E6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torej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1 + 5 + 6 = 12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ljudi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2 + 3 = 5 in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tretjem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13,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skratka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[12, 5, 13]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6E84AB9E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valovi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po_dnevih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Valovi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ločeni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z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enim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brez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brez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okužb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lahko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tudi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začetku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koncu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Za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glej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teste.</w:t>
      </w:r>
    </w:p>
    <w:p w14:paraId="72B8CF25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2.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Sledilnik</w:t>
      </w:r>
      <w:proofErr w:type="spellEnd"/>
    </w:p>
    <w:p w14:paraId="36EFBD4C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gledališča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263DD405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šole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frizerje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muzeje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vendar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2CFB7B44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Tretji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knjižnice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muzeje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(ki pa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itak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že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odprta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!).</w:t>
      </w:r>
    </w:p>
    <w:p w14:paraId="46B4A310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Četrti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knjižnice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gledališča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ampak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ta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zaprta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že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šole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AE081F8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Peti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šole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frizerje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31E6C2D0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Šesti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7CCC767B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Sedmi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počivali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(!).</w:t>
      </w:r>
    </w:p>
    <w:p w14:paraId="4AEA537B" w14:textId="77777777" w:rsidR="003F50AA" w:rsidRPr="003F50AA" w:rsidRDefault="003F50AA" w:rsidP="003F50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Osmi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smučišča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A9166D5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skupaj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predstavimo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parov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Vsak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par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ustreza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enemu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dnevu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;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element para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pove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tisti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pa,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odprlo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skupaj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zapleteno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pač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resnici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Tisti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Janez, ki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sestavil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to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nalogo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nima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ničesar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5722C85A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dnevi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</w:p>
    <w:p w14:paraId="6C6D0FC4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gledališča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[]),</w:t>
      </w:r>
    </w:p>
    <w:p w14:paraId="2F02C1B3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šole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frizer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muzeji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]),</w:t>
      </w:r>
    </w:p>
    <w:p w14:paraId="17CDAE4C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knjižnice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           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muzeji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]),</w:t>
      </w:r>
    </w:p>
    <w:p w14:paraId="48A44AE9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knjižnice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gledališča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],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šole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]),</w:t>
      </w:r>
    </w:p>
    <w:p w14:paraId="61DABA6A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šole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                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frizer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]),</w:t>
      </w:r>
    </w:p>
    <w:p w14:paraId="1F2E5252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             []),</w:t>
      </w:r>
    </w:p>
    <w:p w14:paraId="4F18D726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([],                                      []),</w:t>
      </w:r>
    </w:p>
    <w:p w14:paraId="0702B1F6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([</w:t>
      </w:r>
      <w:proofErr w:type="gram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],   </w:t>
      </w:r>
      <w:proofErr w:type="gram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                      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smučišča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])</w:t>
      </w:r>
    </w:p>
    <w:p w14:paraId="0D71E617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</w:t>
      </w:r>
    </w:p>
    <w:p w14:paraId="6594AAEA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sledilnik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dnevi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kot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gornji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kolikšno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največje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hkrati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zaprtih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stvari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gornjem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4,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ker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bile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recimo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drugi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istočasno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zaprte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štiri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stvari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gledališča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šole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frizerji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muzeji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).</w:t>
      </w:r>
    </w:p>
    <w:p w14:paraId="136DB372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3.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Širjenje</w:t>
      </w:r>
      <w:proofErr w:type="spellEnd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okužbe</w:t>
      </w:r>
      <w:proofErr w:type="spellEnd"/>
    </w:p>
    <w:p w14:paraId="7289C71F" w14:textId="4F8BFE3D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noProof/>
          <w:color w:val="212529"/>
          <w:sz w:val="23"/>
          <w:szCs w:val="23"/>
          <w:lang w:eastAsia="en-SI"/>
        </w:rPr>
        <w:lastRenderedPageBreak/>
        <mc:AlternateContent>
          <mc:Choice Requires="wps">
            <w:drawing>
              <wp:inline distT="0" distB="0" distL="0" distR="0" wp14:anchorId="137F653C" wp14:editId="735CF0BA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6245C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A8DEA2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kdo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družil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glej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sliko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Podatki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shranjeni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slovarju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druženje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zabeleženo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dvakrat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obeh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družabnikih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):</w:t>
      </w:r>
    </w:p>
    <w:p w14:paraId="2B71B5C2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druzenja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{</w:t>
      </w:r>
    </w:p>
    <w:p w14:paraId="4456A333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"Ana"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: [(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"Berta"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7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), 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Cilka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10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),</w:t>
      </w:r>
    </w:p>
    <w:p w14:paraId="4ABFBF8E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        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"Dani"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4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), 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Fanči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3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)],</w:t>
      </w:r>
    </w:p>
    <w:p w14:paraId="3924973C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"Berta"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: [(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"Ana"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7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), (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proofErr w:type="spellStart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Cilka</w:t>
      </w:r>
      <w:proofErr w:type="spellEnd"/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986801"/>
          <w:sz w:val="20"/>
          <w:szCs w:val="20"/>
          <w:shd w:val="clear" w:color="auto" w:fill="FAFAFA"/>
          <w:lang w:eastAsia="en-SI"/>
        </w:rPr>
        <w:t>3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)],</w:t>
      </w:r>
    </w:p>
    <w:p w14:paraId="4BCA9ACF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   ...</w:t>
      </w:r>
    </w:p>
    <w:p w14:paraId="36A1D203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nekdo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druži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postane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kužen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naslednji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isti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dan, ko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okužil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pa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nevaren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).</w:t>
      </w:r>
    </w:p>
    <w:p w14:paraId="79029C9F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proofErr w:type="gram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okuzeni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proofErr w:type="gram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oseba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cas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druzenja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osebe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dan,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katerega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slovar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druženj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množico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743F704D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Klic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proofErr w:type="gram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okuzeni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gram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"Ana", 3, 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druzenja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{"Ana", "Berta", "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Cilka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", "Dani"}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ker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Ana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Dani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Berto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Dani pa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Cilko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Cilko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bi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tudi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direktno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Ana,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vendar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jo Dani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prehiti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Fanči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okužena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Ana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3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kužna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Dani pa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okužila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 4.</w:t>
      </w:r>
    </w:p>
    <w:p w14:paraId="40C43395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Namig</w:t>
      </w:r>
      <w:proofErr w:type="spellEnd"/>
      <w:r w:rsidRPr="003F50AA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en-SI"/>
        </w:rPr>
        <w:t>: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ne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boj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se, da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Segoe UI" w:eastAsia="Times New Roman" w:hAnsi="Segoe UI" w:cs="Segoe UI"/>
          <w:i/>
          <w:iCs/>
          <w:color w:val="212529"/>
          <w:sz w:val="23"/>
          <w:szCs w:val="23"/>
          <w:lang w:eastAsia="en-SI"/>
        </w:rPr>
        <w:t>zacilka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saj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nihče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kužen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dan, ko se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okužil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zato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časi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vedno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naraščajo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41FBAD7A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4.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Identifikator</w:t>
      </w:r>
      <w:proofErr w:type="spellEnd"/>
    </w:p>
    <w:p w14:paraId="6F3AECB2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laboratorij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dobili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tri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različne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pa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predstavniki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"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angleškega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" seva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Covida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Zaporedja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gentlemanskih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so:</w:t>
      </w:r>
    </w:p>
    <w:p w14:paraId="42975E87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pozitivni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'GGGUGCCCCA'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'CCCAUAGGGU'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'CAGCUCGGUU'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</w:t>
      </w:r>
    </w:p>
    <w:p w14:paraId="4412303E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Tole pa so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štirje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"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običajnega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"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Covida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</w:t>
      </w:r>
    </w:p>
    <w:p w14:paraId="08D19424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negativni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'ACCUCAGGAG'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'UCGACCGAAG'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'GUCACUCGCA'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'CGCUUCCCGC'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</w:t>
      </w:r>
    </w:p>
    <w:p w14:paraId="6B2CE5D8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laboratoriju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uporabljajo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naslednje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testne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fragmente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koščke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) mRNA:</w:t>
      </w:r>
    </w:p>
    <w:p w14:paraId="347A7539" w14:textId="77777777" w:rsidR="003F50AA" w:rsidRPr="003F50AA" w:rsidRDefault="003F50AA" w:rsidP="003F50AA">
      <w:pPr>
        <w:shd w:val="clear" w:color="auto" w:fill="EAEA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fragmenti</w:t>
      </w:r>
      <w:proofErr w:type="spellEnd"/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 = [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"GGU"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"CCC"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"ACC"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 xml:space="preserve">, </w:t>
      </w:r>
      <w:r w:rsidRPr="003F50AA">
        <w:rPr>
          <w:rFonts w:ascii="Consolas" w:eastAsia="Times New Roman" w:hAnsi="Consolas" w:cs="Courier New"/>
          <w:color w:val="50A14F"/>
          <w:sz w:val="20"/>
          <w:szCs w:val="20"/>
          <w:shd w:val="clear" w:color="auto" w:fill="FAFAFA"/>
          <w:lang w:eastAsia="en-SI"/>
        </w:rPr>
        <w:t>"GGG"</w:t>
      </w:r>
      <w:r w:rsidRPr="003F50AA">
        <w:rPr>
          <w:rFonts w:ascii="Consolas" w:eastAsia="Times New Roman" w:hAnsi="Consolas" w:cs="Courier New"/>
          <w:color w:val="383A42"/>
          <w:sz w:val="20"/>
          <w:szCs w:val="20"/>
          <w:shd w:val="clear" w:color="auto" w:fill="FAFAFA"/>
          <w:lang w:eastAsia="en-SI"/>
        </w:rPr>
        <w:t>]</w:t>
      </w:r>
    </w:p>
    <w:p w14:paraId="58EFD8F5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Idealno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bi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bilo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bi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našli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fragment, ki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pojavlja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angleških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nobenem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ostalih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Ker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nujno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fragment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obstaja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pa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bomo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zadovoljni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takšnim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čimveč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angleških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čim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manj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neangleških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04631343" w14:textId="77777777" w:rsidR="003F50AA" w:rsidRPr="003F50AA" w:rsidRDefault="003F50AA" w:rsidP="003F50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GGU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3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0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3.</w:t>
      </w:r>
    </w:p>
    <w:p w14:paraId="67E6A62A" w14:textId="77777777" w:rsidR="003F50AA" w:rsidRPr="003F50AA" w:rsidRDefault="003F50AA" w:rsidP="003F50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CCC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2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1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1.</w:t>
      </w:r>
    </w:p>
    <w:p w14:paraId="16817546" w14:textId="77777777" w:rsidR="003F50AA" w:rsidRPr="003F50AA" w:rsidRDefault="003F50AA" w:rsidP="003F50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GGG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2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0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2.</w:t>
      </w:r>
    </w:p>
    <w:p w14:paraId="7F7CB400" w14:textId="77777777" w:rsidR="003F50AA" w:rsidRPr="003F50AA" w:rsidRDefault="003F50AA" w:rsidP="003F50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ACC se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0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2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-2.</w:t>
      </w:r>
    </w:p>
    <w:p w14:paraId="6E125F54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Najboljši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GGU.</w:t>
      </w:r>
    </w:p>
    <w:p w14:paraId="51E0191E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lastRenderedPageBreak/>
        <w:t>Napiši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funkcijo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proofErr w:type="gram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identifikator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spellStart"/>
      <w:proofErr w:type="gram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pozitivni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negativni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 xml:space="preserve">, </w:t>
      </w: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fragmenti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ki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ter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seznam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fragmentov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Vrniti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mora fragment,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katerem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razlika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med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številom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njegovih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pojavitev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pozitivnih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negativnih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primerih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čim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večja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takšnih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fragmentov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lahko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kateregakoli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od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njih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1D307AA1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5.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Izbijanje</w:t>
      </w:r>
      <w:proofErr w:type="spellEnd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7"/>
          <w:szCs w:val="27"/>
          <w:lang w:eastAsia="en-SI"/>
        </w:rPr>
        <w:t>zob</w:t>
      </w:r>
      <w:proofErr w:type="spellEnd"/>
    </w:p>
    <w:p w14:paraId="67DD2716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Južnoameriški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posebej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trdovraten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lotiti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se ga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mogoče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le 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pestmi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: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izbiti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mu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potrebno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dele mRNA.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Recimo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da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njegova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 v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začetku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takšna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"ACCUTCCUUGUACUUTAA"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mu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izbijemo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"CUU"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ostane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le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"ACCUTCGUATAA"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niza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odstranimo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obe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pojavitvi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CUU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).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Vendar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vedno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živ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brca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grize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davi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mu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izbijemo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A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ostane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"CCUTCGUT"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In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tako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naprej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. Virus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mrtev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šele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ko mu ne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ostane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2A316477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Napiši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razred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Virus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 z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naslednjimi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metodami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:</w:t>
      </w:r>
    </w:p>
    <w:p w14:paraId="43E7EB2B" w14:textId="77777777" w:rsidR="003F50AA" w:rsidRPr="003F50AA" w:rsidRDefault="003F50AA" w:rsidP="003F50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konstruktor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začetno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3335A478" w14:textId="77777777" w:rsidR="003F50AA" w:rsidRPr="003F50AA" w:rsidRDefault="003F50AA" w:rsidP="003F50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izbij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(fragment)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iz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virusove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odstrani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pojavitve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podanega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fragmenta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;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metoda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ne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ničesar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,</w:t>
      </w:r>
    </w:p>
    <w:p w14:paraId="2BF34CE3" w14:textId="77777777" w:rsidR="003F50AA" w:rsidRPr="003F50AA" w:rsidRDefault="003F50AA" w:rsidP="003F50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proofErr w:type="gram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ostanek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gram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trenutno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virusovo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mRNA,</w:t>
      </w:r>
    </w:p>
    <w:p w14:paraId="2FD96A45" w14:textId="77777777" w:rsidR="003F50AA" w:rsidRPr="003F50AA" w:rsidRDefault="003F50AA" w:rsidP="003F50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proofErr w:type="spellStart"/>
      <w:proofErr w:type="gramStart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mrtev</w:t>
      </w:r>
      <w:proofErr w:type="spell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(</w:t>
      </w:r>
      <w:proofErr w:type="gramEnd"/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)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vrne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True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virus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mrtev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(od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njegove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mRNA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ostalo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nič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več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) in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False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,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če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je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živ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</w:t>
      </w:r>
    </w:p>
    <w:p w14:paraId="42CEAFAF" w14:textId="77777777" w:rsidR="003F50AA" w:rsidRPr="003F50AA" w:rsidRDefault="003F50AA" w:rsidP="003F50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</w:pP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(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Vsaka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metoda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seveda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prejme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 xml:space="preserve"> </w:t>
      </w:r>
      <w:proofErr w:type="spellStart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še</w:t>
      </w:r>
      <w:proofErr w:type="spellEnd"/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 </w:t>
      </w:r>
      <w:r w:rsidRPr="003F50AA">
        <w:rPr>
          <w:rFonts w:ascii="Consolas" w:eastAsia="Times New Roman" w:hAnsi="Consolas" w:cs="Courier New"/>
          <w:color w:val="E83E8C"/>
          <w:sz w:val="20"/>
          <w:szCs w:val="20"/>
          <w:lang w:eastAsia="en-SI"/>
        </w:rPr>
        <w:t>self</w:t>
      </w:r>
      <w:r w:rsidRPr="003F50AA">
        <w:rPr>
          <w:rFonts w:ascii="Segoe UI" w:eastAsia="Times New Roman" w:hAnsi="Segoe UI" w:cs="Segoe UI"/>
          <w:color w:val="212529"/>
          <w:sz w:val="23"/>
          <w:szCs w:val="23"/>
          <w:lang w:eastAsia="en-SI"/>
        </w:rPr>
        <w:t>.)</w:t>
      </w:r>
    </w:p>
    <w:p w14:paraId="21834990" w14:textId="77777777" w:rsidR="009C7CAF" w:rsidRPr="003F50AA" w:rsidRDefault="009C7CAF" w:rsidP="003F50AA"/>
    <w:sectPr w:rsidR="009C7CAF" w:rsidRPr="003F5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2A8B"/>
    <w:multiLevelType w:val="multilevel"/>
    <w:tmpl w:val="C29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D5397"/>
    <w:multiLevelType w:val="multilevel"/>
    <w:tmpl w:val="296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E65E5"/>
    <w:multiLevelType w:val="multilevel"/>
    <w:tmpl w:val="BDE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44919">
    <w:abstractNumId w:val="1"/>
  </w:num>
  <w:num w:numId="2" w16cid:durableId="1734428938">
    <w:abstractNumId w:val="2"/>
  </w:num>
  <w:num w:numId="3" w16cid:durableId="15201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AA"/>
    <w:rsid w:val="003F50AA"/>
    <w:rsid w:val="009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E97C"/>
  <w15:chartTrackingRefBased/>
  <w15:docId w15:val="{16F12362-5DA9-4C38-B8E3-A1BD204E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5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50AA"/>
    <w:rPr>
      <w:rFonts w:ascii="Times New Roman" w:eastAsia="Times New Roman" w:hAnsi="Times New Roman" w:cs="Times New Roman"/>
      <w:b/>
      <w:bCs/>
      <w:sz w:val="27"/>
      <w:szCs w:val="27"/>
      <w:lang w:eastAsia="en-SI"/>
    </w:rPr>
  </w:style>
  <w:style w:type="paragraph" w:styleId="NormalWeb">
    <w:name w:val="Normal (Web)"/>
    <w:basedOn w:val="Normal"/>
    <w:uiPriority w:val="99"/>
    <w:semiHidden/>
    <w:unhideWhenUsed/>
    <w:rsid w:val="003F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0AA"/>
    <w:rPr>
      <w:rFonts w:ascii="Courier New" w:eastAsia="Times New Roman" w:hAnsi="Courier New" w:cs="Courier New"/>
      <w:sz w:val="20"/>
      <w:szCs w:val="20"/>
      <w:lang w:eastAsia="en-SI"/>
    </w:rPr>
  </w:style>
  <w:style w:type="character" w:styleId="HTMLCode">
    <w:name w:val="HTML Code"/>
    <w:basedOn w:val="DefaultParagraphFont"/>
    <w:uiPriority w:val="99"/>
    <w:semiHidden/>
    <w:unhideWhenUsed/>
    <w:rsid w:val="003F50AA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3F50AA"/>
  </w:style>
  <w:style w:type="character" w:customStyle="1" w:styleId="hljs-string">
    <w:name w:val="hljs-string"/>
    <w:basedOn w:val="DefaultParagraphFont"/>
    <w:rsid w:val="003F50AA"/>
  </w:style>
  <w:style w:type="character" w:styleId="Strong">
    <w:name w:val="Strong"/>
    <w:basedOn w:val="DefaultParagraphFont"/>
    <w:uiPriority w:val="22"/>
    <w:qFormat/>
    <w:rsid w:val="003F50AA"/>
    <w:rPr>
      <w:b/>
      <w:bCs/>
    </w:rPr>
  </w:style>
  <w:style w:type="character" w:styleId="Emphasis">
    <w:name w:val="Emphasis"/>
    <w:basedOn w:val="DefaultParagraphFont"/>
    <w:uiPriority w:val="20"/>
    <w:qFormat/>
    <w:rsid w:val="003F5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2022-05-11T10:09:00Z</dcterms:created>
  <dcterms:modified xsi:type="dcterms:W3CDTF">2022-05-11T10:10:00Z</dcterms:modified>
</cp:coreProperties>
</file>