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8D79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Vrhovi</w:t>
      </w:r>
      <w:proofErr w:type="spellEnd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valov</w:t>
      </w:r>
      <w:proofErr w:type="spellEnd"/>
    </w:p>
    <w:p w14:paraId="4B81F4C9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Epidemije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prihajajo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državi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spreminjalo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</w:t>
      </w:r>
    </w:p>
    <w:p w14:paraId="5398AB18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okuzbe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6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2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8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3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8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proofErr w:type="gramStart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]`</w:t>
      </w:r>
      <w:proofErr w:type="gramEnd"/>
    </w:p>
    <w:p w14:paraId="22E89D06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 xml:space="preserve"># </w:t>
      </w:r>
      <w:proofErr w:type="spellStart"/>
      <w:proofErr w:type="gramStart"/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>valovi</w:t>
      </w:r>
      <w:proofErr w:type="spellEnd"/>
      <w:proofErr w:type="gramEnd"/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>: -------           ----------     ----           -------</w:t>
      </w:r>
    </w:p>
    <w:p w14:paraId="50DCB8D5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Tule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vidimo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štiri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Zanimajo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vrhunci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to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(2, 3),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štirih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(1, 4),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tretjem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dveh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(2, 2),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četrtem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(1, 3).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odštejemo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1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ju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delimo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izvemo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so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vrhovi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[1 / 2, 1 / 3, 1 / 1, 0 / 3]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odštevanje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lepše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opiše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nahaja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to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najlepše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vidi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ko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polovici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3EABB26C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dolg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1,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položaju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0.</w:t>
      </w:r>
    </w:p>
    <w:p w14:paraId="5BE8BA6A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Na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začetku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koncu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lahko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poljubno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ničel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Med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dvema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valovoma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ničla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A4464E7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vrhovi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okuzbe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za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položaje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vrhov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Klic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vrhovi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[1, 6, 5, 0, 0, 0, 2, 8, 5, 3, 0, 5, 8, 0, 0, 0, 5, 1, 1])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torej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[0.5, 0.333, 1, 0]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7CDFB713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Najpodobnejši</w:t>
      </w:r>
      <w:proofErr w:type="spellEnd"/>
    </w:p>
    <w:p w14:paraId="2D7F46D8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Seve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primerjajo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glede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Recimo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bomo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uporabljali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naslednje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vendar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vaša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rešitev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deluje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poljuben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nabor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ne le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so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testih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!)</w:t>
      </w:r>
    </w:p>
    <w:p w14:paraId="06CD9886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markerji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{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"ATTA"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"GGT"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"TTG"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"TCCCTC"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}</w:t>
      </w:r>
    </w:p>
    <w:p w14:paraId="18610E2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genskem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materialu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vzorca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prisoten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ali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 ne. (Ali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prisoten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enkrat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ali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večkrat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ne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igra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vloge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Podobnost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opazujemo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glede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to,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koliko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ujemata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5E695805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Vzemimo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recimo</w:t>
      </w:r>
      <w:proofErr w:type="spellEnd"/>
    </w:p>
    <w:p w14:paraId="0A628DD6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</w:t>
      </w: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markerji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                     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{</w:t>
      </w:r>
      <w:proofErr w:type="gramEnd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"ATTA"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"GGT"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"TTG"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"TCCCTC"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}</w:t>
      </w:r>
    </w:p>
    <w:p w14:paraId="01E8124E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</w:t>
      </w: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vzorec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"GCGCATTAGCGGTCCCTCAAAGGT</w:t>
      </w:r>
      <w:proofErr w:type="gram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</w:t>
      </w:r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>#</w:t>
      </w:r>
      <w:proofErr w:type="gramEnd"/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 xml:space="preserve">  1     1      0       1</w:t>
      </w:r>
    </w:p>
    <w:p w14:paraId="3F12D95B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sev4 = 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"ATTAATTAATTAATTA"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</w:t>
      </w:r>
      <w:proofErr w:type="gramStart"/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>#  1</w:t>
      </w:r>
      <w:proofErr w:type="gramEnd"/>
      <w:r w:rsidRPr="00A3566C">
        <w:rPr>
          <w:rFonts w:ascii="Consolas" w:eastAsia="Times New Roman" w:hAnsi="Consolas" w:cs="Courier New"/>
          <w:i/>
          <w:iCs/>
          <w:color w:val="A0A1A7"/>
          <w:sz w:val="20"/>
          <w:szCs w:val="20"/>
          <w:shd w:val="clear" w:color="auto" w:fill="FAFAFA"/>
          <w:lang w:eastAsia="en-SI"/>
        </w:rPr>
        <w:t xml:space="preserve">     0      0       0   =&gt; 2</w:t>
      </w:r>
    </w:p>
    <w:p w14:paraId="5129598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Njuno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ujemanje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2: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en-SI"/>
        </w:rPr>
        <w:t>vsebujeta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ATTA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en-SI"/>
        </w:rPr>
        <w:t xml:space="preserve">ne </w:t>
      </w:r>
      <w:proofErr w:type="spellStart"/>
      <w:r w:rsidRPr="00A3566C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en-SI"/>
        </w:rPr>
        <w:t>vsebujeta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TTG. (Glede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preostalih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dveh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razlikujeta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.)</w:t>
      </w:r>
    </w:p>
    <w:p w14:paraId="3A5D000A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najpodobnejsi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vzorec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sevi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markerji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nek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vzorec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množico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znanih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množico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markerjev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Vrniti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mora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tistega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izmed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znanih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najbolj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podoben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vzorcu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enako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podobnih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poljubnega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izmed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CD7519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testih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naštetih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komentarjih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 so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enak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način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gornjem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zapisane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podobnosti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B627636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lastRenderedPageBreak/>
        <w:t>Stanje</w:t>
      </w:r>
      <w:proofErr w:type="spellEnd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regij</w:t>
      </w:r>
      <w:proofErr w:type="spellEnd"/>
    </w:p>
    <w:p w14:paraId="5B5DB35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obcine.txt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prebivalcev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regijo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ji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pripada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Podatki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ločeni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vejicami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34B69DAD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Moravče</w:t>
      </w:r>
      <w:proofErr w:type="spellEnd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5354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Osrednjeslovenska</w:t>
      </w:r>
      <w:proofErr w:type="spellEnd"/>
    </w:p>
    <w:p w14:paraId="5CCBB3BD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Ljubljana,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288832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Osrednjeslovenska</w:t>
      </w:r>
      <w:proofErr w:type="spellEnd"/>
    </w:p>
    <w:p w14:paraId="0DBB34DA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Koper,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51828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Primorska</w:t>
      </w:r>
      <w:proofErr w:type="spellEnd"/>
    </w:p>
    <w:p w14:paraId="61E744D8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Kočevje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ob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gozdu</w:t>
      </w:r>
      <w:proofErr w:type="spellEnd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16549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Južnoslovenska</w:t>
      </w:r>
      <w:proofErr w:type="spellEnd"/>
    </w:p>
    <w:p w14:paraId="0048EE69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Piran</w:t>
      </w:r>
      <w:proofErr w:type="spellEnd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17613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Primorska</w:t>
      </w:r>
      <w:proofErr w:type="spellEnd"/>
    </w:p>
    <w:p w14:paraId="08EEE0C1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Kamnik</w:t>
      </w:r>
      <w:proofErr w:type="spellEnd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13768</w:t>
      </w:r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,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Osrednjeslovenska</w:t>
      </w:r>
      <w:proofErr w:type="spellEnd"/>
    </w:p>
    <w:p w14:paraId="4F30FED7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okuzbe.txt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občinah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takšni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obliki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</w:t>
      </w:r>
    </w:p>
    <w:p w14:paraId="25AD6533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Kamnik</w:t>
      </w:r>
      <w:proofErr w:type="spell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: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80</w:t>
      </w:r>
    </w:p>
    <w:p w14:paraId="08101DB0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Kočevje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ob</w:t>
      </w:r>
      <w:proofErr w:type="spell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 xml:space="preserve"> </w:t>
      </w:r>
      <w:proofErr w:type="spellStart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gozdu</w:t>
      </w:r>
      <w:proofErr w:type="spell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: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50</w:t>
      </w:r>
    </w:p>
    <w:p w14:paraId="6D4F9957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Ljubljana: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90</w:t>
      </w:r>
    </w:p>
    <w:p w14:paraId="21BA857C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tudi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Obratno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nujno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nekje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novih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B9FA8A9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stanje_</w:t>
      </w:r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regij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prebere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tidve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slovar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ključi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 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vse</w:t>
      </w:r>
      <w:proofErr w:type="spellEnd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regije</w:t>
      </w:r>
      <w:proofErr w:type="spellEnd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 xml:space="preserve">, ki se 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pojavijo</w:t>
      </w:r>
      <w:proofErr w:type="spellEnd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prvi</w:t>
      </w:r>
      <w:proofErr w:type="spellEnd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datoteki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pripadajoča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vrednost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delež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gornjem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ključu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Osrednjeslovenska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pripada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vrednost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(80 + 90) / (5354 + 288832 + 13768)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(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občinah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regije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deljeno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prebivalcev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občinah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regije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Ključu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Primorska</w:t>
      </w:r>
      <w:proofErr w:type="spell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pa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0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ker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primorskih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občinah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716213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(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Datoteke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niso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priložene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ker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sestavijo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znotraj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testov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.)</w:t>
      </w:r>
    </w:p>
    <w:p w14:paraId="770592FF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Položaj</w:t>
      </w:r>
      <w:proofErr w:type="spellEnd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vrha</w:t>
      </w:r>
      <w:proofErr w:type="spellEnd"/>
    </w:p>
    <w:p w14:paraId="2BE5342D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Variacija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nalogo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Tokrat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imamo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le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val.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Zanima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koliko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30F7FC9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rekurzivno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argmax(s)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za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neprazni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indeks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vrednost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največjega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elementa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Klic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argmax(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[5, 4, 7, 8, 5, 1])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(3, 8)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ker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največji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element, 8,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indeksu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3.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elementov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indeks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54A608E7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mora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biti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"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prava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rekurzivna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":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sebe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ne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kliče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len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poleg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ne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vsebuje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zank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0B05951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Sledilnik</w:t>
      </w:r>
      <w:proofErr w:type="spellEnd"/>
    </w:p>
    <w:p w14:paraId="085F3246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razred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ima</w:t>
      </w:r>
      <w:proofErr w:type="spellEnd"/>
    </w:p>
    <w:p w14:paraId="47186399" w14:textId="77777777" w:rsidR="00A3566C" w:rsidRPr="00A3566C" w:rsidRDefault="00A3566C" w:rsidP="00A356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konstruktor</w:t>
      </w:r>
      <w:proofErr w:type="spellEnd"/>
    </w:p>
    <w:p w14:paraId="0DB1C475" w14:textId="77777777" w:rsidR="00A3566C" w:rsidRPr="00A3566C" w:rsidRDefault="00A3566C" w:rsidP="00A356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metodo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nov_dan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kot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argument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sprejme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novookuženih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tekočem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dnevu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;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predstavljaj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jo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pokličemo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dan, ko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vlada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sporoči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sveže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podatke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77CA6C74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lastRenderedPageBreak/>
        <w:t xml:space="preserve">Poleg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atribute</w:t>
      </w:r>
      <w:proofErr w:type="spellEnd"/>
    </w:p>
    <w:p w14:paraId="2BAFA7EF" w14:textId="77777777" w:rsidR="00A3566C" w:rsidRPr="00A3566C" w:rsidRDefault="00A3566C" w:rsidP="00A356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naj_dnevnih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vsebuje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doslej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zabeleženo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</w:t>
      </w:r>
    </w:p>
    <w:p w14:paraId="0CCA572A" w14:textId="77777777" w:rsidR="00A3566C" w:rsidRPr="00A3566C" w:rsidRDefault="00A3566C" w:rsidP="00A356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tekoce_brez_okuzb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pove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koliko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zadnjih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že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nobene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</w:t>
      </w:r>
    </w:p>
    <w:p w14:paraId="497EA9D8" w14:textId="77777777" w:rsidR="00A3566C" w:rsidRPr="00A3566C" w:rsidRDefault="00A3566C" w:rsidP="00A356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naj_brez_okuzb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pove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kako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dolgo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najdaljše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zaporedje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brez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B46972B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Razen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razred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nima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nobenih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atributov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7E21FBF9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Poleg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tega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razred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Sledilnik2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izpeljan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razreda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atribut</w:t>
      </w:r>
      <w:proofErr w:type="spellEnd"/>
    </w:p>
    <w:p w14:paraId="78CC77DD" w14:textId="77777777" w:rsidR="00A3566C" w:rsidRPr="00A3566C" w:rsidRDefault="00A3566C" w:rsidP="00A356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skupno_okuzenih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shranjuje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skupno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571F5597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Sledilnik2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smiselno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uporabi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oz.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spreminja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podedovane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metode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doda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čim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manj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kode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682368E1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Recimo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izvedemo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naslednji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program.</w:t>
      </w:r>
    </w:p>
    <w:p w14:paraId="317B7693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 = Sledilnik2()</w:t>
      </w:r>
    </w:p>
    <w:p w14:paraId="6880C263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2EAE39C4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15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6CEAD9F5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08B89055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2B85B7F7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43EF4337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4CF26F91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2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0BAEFEAC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536CBCAA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s.nov_</w:t>
      </w:r>
      <w:proofErr w:type="gramStart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0D8E97BC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Po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tem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s.naj_dnevnih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enak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15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 </w:t>
      </w:r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s.tekoce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_brez_okuzb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je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2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s.naj_brez_okuzb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je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4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Ker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gre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za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Sledilnik2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 je </w:t>
      </w:r>
      <w:proofErr w:type="spellStart"/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s.skupno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enak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27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325FAFD6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bi program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nadaljevali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</w:t>
      </w:r>
    </w:p>
    <w:p w14:paraId="1BE9627C" w14:textId="77777777" w:rsidR="00A3566C" w:rsidRPr="00A3566C" w:rsidRDefault="00A3566C" w:rsidP="00A3566C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A3566C">
        <w:rPr>
          <w:rFonts w:ascii="Consolas" w:eastAsia="Times New Roman" w:hAnsi="Consolas" w:cs="Courier New"/>
          <w:color w:val="E45649"/>
          <w:sz w:val="20"/>
          <w:szCs w:val="20"/>
          <w:shd w:val="clear" w:color="auto" w:fill="FAFAFA"/>
          <w:lang w:eastAsia="en-SI"/>
        </w:rPr>
        <w:t>s</w:t>
      </w:r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.nov_</w:t>
      </w:r>
      <w:proofErr w:type="gramStart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dan</w:t>
      </w:r>
      <w:proofErr w:type="spellEnd"/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(</w:t>
      </w:r>
      <w:proofErr w:type="gramEnd"/>
      <w:r w:rsidRPr="00A3566C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3</w:t>
      </w:r>
      <w:r w:rsidRPr="00A3566C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</w:t>
      </w:r>
    </w:p>
    <w:p w14:paraId="6373FC4C" w14:textId="77777777" w:rsidR="00A3566C" w:rsidRPr="00A3566C" w:rsidRDefault="00A3566C" w:rsidP="00A35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je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s.naj_dnevnih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vedno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15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 </w:t>
      </w:r>
      <w:proofErr w:type="spellStart"/>
      <w:proofErr w:type="gram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s.tekoce</w:t>
      </w:r>
      <w:proofErr w:type="gramEnd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_brez_okuzb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je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0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s.naj_brez_okuzb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je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vedno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4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in </w:t>
      </w:r>
      <w:proofErr w:type="spellStart"/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s.skupno_okuzb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enak</w:t>
      </w:r>
      <w:proofErr w:type="spellEnd"/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A3566C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30</w:t>
      </w:r>
      <w:r w:rsidRPr="00A3566C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21834990" w14:textId="77777777" w:rsidR="009C7CAF" w:rsidRPr="00A3566C" w:rsidRDefault="009C7CAF" w:rsidP="00A3566C"/>
    <w:sectPr w:rsidR="009C7CAF" w:rsidRPr="00A35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2B3"/>
    <w:multiLevelType w:val="multilevel"/>
    <w:tmpl w:val="2FC8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33AC8"/>
    <w:multiLevelType w:val="multilevel"/>
    <w:tmpl w:val="7DDC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32A8B"/>
    <w:multiLevelType w:val="multilevel"/>
    <w:tmpl w:val="C29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5397"/>
    <w:multiLevelType w:val="multilevel"/>
    <w:tmpl w:val="296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12B17"/>
    <w:multiLevelType w:val="multilevel"/>
    <w:tmpl w:val="9E2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E65E5"/>
    <w:multiLevelType w:val="multilevel"/>
    <w:tmpl w:val="BDE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44919">
    <w:abstractNumId w:val="3"/>
  </w:num>
  <w:num w:numId="2" w16cid:durableId="1734428938">
    <w:abstractNumId w:val="5"/>
  </w:num>
  <w:num w:numId="3" w16cid:durableId="1520191850">
    <w:abstractNumId w:val="2"/>
  </w:num>
  <w:num w:numId="4" w16cid:durableId="658970952">
    <w:abstractNumId w:val="0"/>
  </w:num>
  <w:num w:numId="5" w16cid:durableId="66852019">
    <w:abstractNumId w:val="4"/>
  </w:num>
  <w:num w:numId="6" w16cid:durableId="103148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AA"/>
    <w:rsid w:val="003F50AA"/>
    <w:rsid w:val="009C7CAF"/>
    <w:rsid w:val="00A3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E97C"/>
  <w15:chartTrackingRefBased/>
  <w15:docId w15:val="{16F12362-5DA9-4C38-B8E3-A1BD204E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5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50AA"/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paragraph" w:styleId="NormalWeb">
    <w:name w:val="Normal (Web)"/>
    <w:basedOn w:val="Normal"/>
    <w:uiPriority w:val="99"/>
    <w:semiHidden/>
    <w:unhideWhenUsed/>
    <w:rsid w:val="003F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0AA"/>
    <w:rPr>
      <w:rFonts w:ascii="Courier New" w:eastAsia="Times New Roman" w:hAnsi="Courier New" w:cs="Courier New"/>
      <w:sz w:val="20"/>
      <w:szCs w:val="20"/>
      <w:lang w:eastAsia="en-SI"/>
    </w:rPr>
  </w:style>
  <w:style w:type="character" w:styleId="HTMLCode">
    <w:name w:val="HTML Code"/>
    <w:basedOn w:val="DefaultParagraphFont"/>
    <w:uiPriority w:val="99"/>
    <w:semiHidden/>
    <w:unhideWhenUsed/>
    <w:rsid w:val="003F50AA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3F50AA"/>
  </w:style>
  <w:style w:type="character" w:customStyle="1" w:styleId="hljs-string">
    <w:name w:val="hljs-string"/>
    <w:basedOn w:val="DefaultParagraphFont"/>
    <w:rsid w:val="003F50AA"/>
  </w:style>
  <w:style w:type="character" w:styleId="Strong">
    <w:name w:val="Strong"/>
    <w:basedOn w:val="DefaultParagraphFont"/>
    <w:uiPriority w:val="22"/>
    <w:qFormat/>
    <w:rsid w:val="003F50AA"/>
    <w:rPr>
      <w:b/>
      <w:bCs/>
    </w:rPr>
  </w:style>
  <w:style w:type="character" w:styleId="Emphasis">
    <w:name w:val="Emphasis"/>
    <w:basedOn w:val="DefaultParagraphFont"/>
    <w:uiPriority w:val="20"/>
    <w:qFormat/>
    <w:rsid w:val="003F50A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566C"/>
    <w:rPr>
      <w:color w:val="0000FF"/>
      <w:u w:val="single"/>
    </w:rPr>
  </w:style>
  <w:style w:type="character" w:customStyle="1" w:styleId="hljs-comment">
    <w:name w:val="hljs-comment"/>
    <w:basedOn w:val="DefaultParagraphFont"/>
    <w:rsid w:val="00A3566C"/>
  </w:style>
  <w:style w:type="character" w:customStyle="1" w:styleId="hljs-attr">
    <w:name w:val="hljs-attr"/>
    <w:basedOn w:val="DefaultParagraphFont"/>
    <w:rsid w:val="00A3566C"/>
  </w:style>
  <w:style w:type="character" w:customStyle="1" w:styleId="hljs-selector-tag">
    <w:name w:val="hljs-selector-tag"/>
    <w:basedOn w:val="DefaultParagraphFont"/>
    <w:rsid w:val="00A3566C"/>
  </w:style>
  <w:style w:type="character" w:customStyle="1" w:styleId="hljs-selector-class">
    <w:name w:val="hljs-selector-class"/>
    <w:basedOn w:val="DefaultParagraphFont"/>
    <w:rsid w:val="00A3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2022-05-11T10:15:00Z</dcterms:created>
  <dcterms:modified xsi:type="dcterms:W3CDTF">2022-05-11T10:15:00Z</dcterms:modified>
</cp:coreProperties>
</file>